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45" w:rsidRDefault="002274F4" w:rsidP="00A57C90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018A4" wp14:editId="3CAE1DA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05650" cy="3333750"/>
                <wp:effectExtent l="57150" t="38100" r="762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333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F4" w:rsidRPr="00C800F7" w:rsidRDefault="00A57C90" w:rsidP="00A57C90">
                            <w:pPr>
                              <w:rPr>
                                <w:b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800F7">
                              <w:rPr>
                                <w:b/>
                                <w:noProof/>
                                <w:sz w:val="100"/>
                                <w:szCs w:val="100"/>
                                <w:lang w:val="en-US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23B3734C" wp14:editId="365AEE32">
                                  <wp:extent cx="1219200" cy="1219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RN BAN LIFTED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74F4" w:rsidRPr="00C800F7">
                              <w:rPr>
                                <w:b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2274F4" w:rsidRPr="00C800F7">
                              <w:rPr>
                                <w:b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2274F4" w:rsidRPr="00C800F7">
                              <w:rPr>
                                <w:b/>
                                <w:color w:val="00B050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BURN BAN LIFTED</w:t>
                            </w:r>
                            <w:r w:rsidR="00C800F7">
                              <w:rPr>
                                <w:b/>
                                <w:color w:val="00B050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A57C90" w:rsidRPr="00C800F7" w:rsidRDefault="00C800F7" w:rsidP="002274F4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</w:rPr>
                              <w:tab/>
                            </w:r>
                            <w:r w:rsidR="00A57C90" w:rsidRPr="00C800F7">
                              <w:rPr>
                                <w:rFonts w:ascii="Baskerville Old Face" w:hAnsi="Baskerville Old Face"/>
                                <w:b/>
                                <w:sz w:val="90"/>
                                <w:szCs w:val="90"/>
                              </w:rPr>
                              <w:t>RURAL MUNICIPALITY OF ROSEDALE</w:t>
                            </w:r>
                          </w:p>
                          <w:p w:rsidR="00A57C90" w:rsidRDefault="00A57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01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59.5pt;height:26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274F4" w:rsidRPr="00C800F7" w:rsidRDefault="00A57C90" w:rsidP="00A57C90">
                      <w:pPr>
                        <w:rPr>
                          <w:b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800F7">
                        <w:rPr>
                          <w:b/>
                          <w:noProof/>
                          <w:sz w:val="100"/>
                          <w:szCs w:val="100"/>
                          <w:lang w:val="en-US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 wp14:anchorId="23B3734C" wp14:editId="365AEE32">
                            <wp:extent cx="1219200" cy="12192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RN BAN LIFTED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74F4" w:rsidRPr="00C800F7">
                        <w:rPr>
                          <w:b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2274F4" w:rsidRPr="00C800F7">
                        <w:rPr>
                          <w:b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2274F4" w:rsidRPr="00C800F7">
                        <w:rPr>
                          <w:b/>
                          <w:color w:val="00B050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BURN BAN LIFTED</w:t>
                      </w:r>
                      <w:r w:rsidR="00C800F7">
                        <w:rPr>
                          <w:b/>
                          <w:color w:val="00B050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:rsidR="00A57C90" w:rsidRPr="00C800F7" w:rsidRDefault="00C800F7" w:rsidP="002274F4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b/>
                          <w:sz w:val="90"/>
                          <w:szCs w:val="90"/>
                        </w:rPr>
                        <w:tab/>
                      </w:r>
                      <w:r w:rsidR="00A57C90" w:rsidRPr="00C800F7">
                        <w:rPr>
                          <w:rFonts w:ascii="Baskerville Old Face" w:hAnsi="Baskerville Old Face"/>
                          <w:b/>
                          <w:sz w:val="90"/>
                          <w:szCs w:val="90"/>
                        </w:rPr>
                        <w:t>RURAL MUNICIPALITY OF ROSEDALE</w:t>
                      </w:r>
                    </w:p>
                    <w:p w:rsidR="00A57C90" w:rsidRDefault="00A57C90"/>
                  </w:txbxContent>
                </v:textbox>
                <w10:wrap anchorx="margin"/>
              </v:shape>
            </w:pict>
          </mc:Fallback>
        </mc:AlternateContent>
      </w:r>
    </w:p>
    <w:p w:rsidR="00A57C90" w:rsidRDefault="00A57C90" w:rsidP="00A57C90">
      <w:pPr>
        <w:jc w:val="center"/>
      </w:pPr>
    </w:p>
    <w:p w:rsidR="00A57C90" w:rsidRDefault="00A57C90" w:rsidP="00A57C90">
      <w:pPr>
        <w:jc w:val="center"/>
      </w:pPr>
    </w:p>
    <w:p w:rsidR="00A57C90" w:rsidRDefault="00A57C90" w:rsidP="00A57C90">
      <w:pPr>
        <w:jc w:val="center"/>
      </w:pPr>
    </w:p>
    <w:p w:rsidR="00A57C90" w:rsidRDefault="00A57C90" w:rsidP="00A57C90">
      <w:pPr>
        <w:jc w:val="center"/>
      </w:pPr>
    </w:p>
    <w:p w:rsidR="00A57C90" w:rsidRDefault="00A57C90" w:rsidP="00A57C90">
      <w:pPr>
        <w:jc w:val="center"/>
      </w:pPr>
    </w:p>
    <w:p w:rsidR="00A57C90" w:rsidRDefault="00A57C90" w:rsidP="00A57C90">
      <w:pPr>
        <w:jc w:val="center"/>
      </w:pPr>
    </w:p>
    <w:p w:rsidR="00A57C90" w:rsidRDefault="00A57C90" w:rsidP="00A57C90">
      <w:pPr>
        <w:jc w:val="center"/>
      </w:pPr>
    </w:p>
    <w:p w:rsidR="00A57C90" w:rsidRDefault="00A57C90" w:rsidP="00A57C90">
      <w:pPr>
        <w:jc w:val="center"/>
      </w:pPr>
    </w:p>
    <w:p w:rsidR="00A57C90" w:rsidRPr="00A57C90" w:rsidRDefault="00A57C90" w:rsidP="00A57C90">
      <w:pPr>
        <w:jc w:val="center"/>
      </w:pPr>
    </w:p>
    <w:p w:rsidR="00A57C90" w:rsidRDefault="00A57C90" w:rsidP="00A57C90">
      <w:pPr>
        <w:jc w:val="center"/>
        <w:rPr>
          <w:sz w:val="36"/>
          <w:szCs w:val="36"/>
        </w:rPr>
      </w:pPr>
    </w:p>
    <w:p w:rsidR="00A57C90" w:rsidRPr="00A57C90" w:rsidRDefault="00A57C90" w:rsidP="00A57C90">
      <w:pPr>
        <w:jc w:val="center"/>
        <w:rPr>
          <w:sz w:val="36"/>
          <w:szCs w:val="36"/>
        </w:rPr>
      </w:pPr>
      <w:r w:rsidRPr="00A57C90">
        <w:rPr>
          <w:b/>
          <w:bCs/>
          <w:sz w:val="36"/>
          <w:szCs w:val="36"/>
        </w:rPr>
        <w:t>Given the recent precipitation, the Rural Municipality of Rosedale has lifted the fire ban for all areas of the Municipality, effective immediately. The fire risk is</w:t>
      </w:r>
      <w:r w:rsidR="00C800F7">
        <w:rPr>
          <w:b/>
          <w:bCs/>
          <w:sz w:val="36"/>
          <w:szCs w:val="36"/>
        </w:rPr>
        <w:t xml:space="preserve"> currently moderate to high, </w:t>
      </w:r>
      <w:r w:rsidR="00371C46">
        <w:rPr>
          <w:b/>
          <w:bCs/>
          <w:sz w:val="36"/>
          <w:szCs w:val="36"/>
        </w:rPr>
        <w:t>PLEASE BURN WITH CAUTION!</w:t>
      </w:r>
      <w:r w:rsidRPr="00A57C90">
        <w:rPr>
          <w:b/>
          <w:bCs/>
          <w:sz w:val="36"/>
          <w:szCs w:val="36"/>
        </w:rPr>
        <w:t xml:space="preserve"> </w:t>
      </w:r>
    </w:p>
    <w:p w:rsidR="00A57C90" w:rsidRPr="00A57C90" w:rsidRDefault="00A57C90" w:rsidP="00A57C90">
      <w:pPr>
        <w:jc w:val="center"/>
        <w:rPr>
          <w:color w:val="00B050"/>
          <w:sz w:val="56"/>
          <w:szCs w:val="56"/>
        </w:rPr>
      </w:pPr>
      <w:r w:rsidRPr="00A57C90">
        <w:rPr>
          <w:b/>
          <w:bCs/>
          <w:color w:val="00B050"/>
          <w:sz w:val="56"/>
          <w:szCs w:val="56"/>
        </w:rPr>
        <w:t xml:space="preserve">OUTDOOR FIRES ARE ALLOWED </w:t>
      </w:r>
    </w:p>
    <w:p w:rsidR="00A57C90" w:rsidRPr="00A57C90" w:rsidRDefault="00A57C90" w:rsidP="00A57C90">
      <w:pPr>
        <w:jc w:val="center"/>
      </w:pPr>
      <w:r w:rsidRPr="00A57C90">
        <w:t xml:space="preserve">Please refer to </w:t>
      </w:r>
      <w:hyperlink r:id="rId6" w:history="1">
        <w:r w:rsidRPr="00FA7F24">
          <w:rPr>
            <w:rStyle w:val="Hyperlink"/>
          </w:rPr>
          <w:t>www.rmrosedale.com</w:t>
        </w:r>
      </w:hyperlink>
      <w:r>
        <w:t xml:space="preserve"> for</w:t>
      </w:r>
      <w:r w:rsidRPr="00A57C90">
        <w:t xml:space="preserve"> up to date fire ban notices. </w:t>
      </w:r>
    </w:p>
    <w:p w:rsidR="00A57C90" w:rsidRDefault="00A57C90" w:rsidP="00A57C90">
      <w:pPr>
        <w:jc w:val="center"/>
        <w:rPr>
          <w:i/>
          <w:iCs/>
        </w:rPr>
      </w:pPr>
    </w:p>
    <w:p w:rsidR="00A57C90" w:rsidRPr="00A57C90" w:rsidRDefault="00A57C90" w:rsidP="00A57C90">
      <w:pPr>
        <w:jc w:val="center"/>
      </w:pPr>
      <w:r w:rsidRPr="00A57C90">
        <w:rPr>
          <w:i/>
          <w:iCs/>
        </w:rPr>
        <w:t xml:space="preserve">For further information, please contact: </w:t>
      </w:r>
    </w:p>
    <w:p w:rsidR="00A57C90" w:rsidRPr="00A57C90" w:rsidRDefault="00A57C90" w:rsidP="00A57C90">
      <w:pPr>
        <w:jc w:val="center"/>
      </w:pPr>
      <w:r>
        <w:rPr>
          <w:i/>
          <w:iCs/>
        </w:rPr>
        <w:t>Rosedale Municipal Office at 204-476-54</w:t>
      </w:r>
      <w:r w:rsidRPr="00A57C90">
        <w:rPr>
          <w:i/>
          <w:iCs/>
        </w:rPr>
        <w:t xml:space="preserve">14 </w:t>
      </w:r>
    </w:p>
    <w:p w:rsidR="00A57C90" w:rsidRPr="00A57C90" w:rsidRDefault="00A57C90" w:rsidP="00A57C90">
      <w:pPr>
        <w:jc w:val="center"/>
      </w:pPr>
      <w:r>
        <w:rPr>
          <w:i/>
          <w:iCs/>
        </w:rPr>
        <w:t>Darrell Gabler</w:t>
      </w:r>
      <w:r w:rsidRPr="00A57C90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Earl Burton</w:t>
      </w:r>
      <w:r w:rsidRPr="00A57C90">
        <w:rPr>
          <w:i/>
          <w:iCs/>
        </w:rPr>
        <w:t xml:space="preserve"> </w:t>
      </w:r>
    </w:p>
    <w:p w:rsidR="00A57C90" w:rsidRPr="00A57C90" w:rsidRDefault="00A57C90" w:rsidP="00A57C90">
      <w:pPr>
        <w:jc w:val="center"/>
      </w:pPr>
      <w:r>
        <w:rPr>
          <w:i/>
          <w:iCs/>
        </w:rPr>
        <w:t xml:space="preserve">Eden </w:t>
      </w:r>
      <w:r w:rsidRPr="00A57C90">
        <w:rPr>
          <w:i/>
          <w:iCs/>
        </w:rPr>
        <w:t xml:space="preserve">Fire Chief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Kelwood </w:t>
      </w:r>
      <w:r w:rsidRPr="00A57C90">
        <w:rPr>
          <w:i/>
          <w:iCs/>
        </w:rPr>
        <w:t xml:space="preserve">Fire Chief </w:t>
      </w:r>
    </w:p>
    <w:p w:rsidR="00A57C90" w:rsidRDefault="00A57C90" w:rsidP="00A57C90">
      <w:pPr>
        <w:jc w:val="center"/>
        <w:rPr>
          <w:b/>
          <w:bCs/>
          <w:i/>
          <w:iCs/>
        </w:rPr>
      </w:pPr>
    </w:p>
    <w:p w:rsidR="00A57C90" w:rsidRDefault="00371C46" w:rsidP="00A57C90">
      <w:pPr>
        <w:jc w:val="center"/>
      </w:pPr>
      <w:r>
        <w:rPr>
          <w:b/>
          <w:bCs/>
          <w:i/>
          <w:iCs/>
        </w:rPr>
        <w:t>Dated this 20</w:t>
      </w:r>
      <w:r w:rsidR="000668DE" w:rsidRPr="000668DE">
        <w:rPr>
          <w:b/>
          <w:bCs/>
          <w:i/>
          <w:iCs/>
          <w:vertAlign w:val="superscript"/>
        </w:rPr>
        <w:t>th</w:t>
      </w:r>
      <w:r w:rsidR="00A57C90">
        <w:rPr>
          <w:b/>
          <w:bCs/>
          <w:i/>
          <w:iCs/>
        </w:rPr>
        <w:t xml:space="preserve"> </w:t>
      </w:r>
      <w:r w:rsidR="00461E73">
        <w:rPr>
          <w:b/>
          <w:bCs/>
          <w:i/>
          <w:iCs/>
        </w:rPr>
        <w:t>day of September</w:t>
      </w:r>
      <w:r w:rsidR="001C14C2">
        <w:rPr>
          <w:b/>
          <w:bCs/>
          <w:i/>
          <w:iCs/>
        </w:rPr>
        <w:t>, 2018</w:t>
      </w:r>
      <w:bookmarkStart w:id="0" w:name="_GoBack"/>
      <w:bookmarkEnd w:id="0"/>
    </w:p>
    <w:sectPr w:rsidR="00A57C90" w:rsidSect="00C800F7">
      <w:pgSz w:w="12240" w:h="15840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90"/>
    <w:rsid w:val="000668DE"/>
    <w:rsid w:val="001C14C2"/>
    <w:rsid w:val="002274F4"/>
    <w:rsid w:val="00371C46"/>
    <w:rsid w:val="00461E73"/>
    <w:rsid w:val="00A57C90"/>
    <w:rsid w:val="00AB5345"/>
    <w:rsid w:val="00C800F7"/>
    <w:rsid w:val="00E751F7"/>
    <w:rsid w:val="00F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D13D"/>
  <w15:docId w15:val="{A584CE51-60BC-49FE-9FFE-BF05286C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mrosedale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Rosedale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2</cp:revision>
  <cp:lastPrinted>2018-09-20T15:29:00Z</cp:lastPrinted>
  <dcterms:created xsi:type="dcterms:W3CDTF">2018-09-20T15:30:00Z</dcterms:created>
  <dcterms:modified xsi:type="dcterms:W3CDTF">2018-09-20T15:30:00Z</dcterms:modified>
</cp:coreProperties>
</file>